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BD" w:rsidRDefault="001F58BD" w:rsidP="001F58BD"/>
    <w:p w:rsidR="001F58BD" w:rsidRPr="00B57119" w:rsidRDefault="001F58BD" w:rsidP="001F58BD">
      <w:pPr>
        <w:rPr>
          <w:b/>
          <w:u w:val="single"/>
        </w:rPr>
      </w:pPr>
      <w:r w:rsidRPr="00B57119">
        <w:rPr>
          <w:b/>
          <w:u w:val="single"/>
        </w:rPr>
        <w:t xml:space="preserve">Jihozápadní Asie s atlasem   </w:t>
      </w:r>
      <w:bookmarkStart w:id="0" w:name="_GoBack"/>
      <w:bookmarkEnd w:id="0"/>
    </w:p>
    <w:p w:rsidR="001F58BD" w:rsidRDefault="001F58BD" w:rsidP="001F58BD">
      <w:r>
        <w:t xml:space="preserve">1/ Stát Katar a Bahrajn leží v zálivu- jméno-                              </w:t>
      </w:r>
    </w:p>
    <w:p w:rsidR="001F58BD" w:rsidRDefault="001F58BD" w:rsidP="001F58BD">
      <w:r>
        <w:t xml:space="preserve">  2/Jméno</w:t>
      </w:r>
      <w:r>
        <w:t xml:space="preserve"> státu, který leží jak v Evropě, </w:t>
      </w:r>
      <w:r>
        <w:t xml:space="preserve">tak v Asii-       </w:t>
      </w:r>
    </w:p>
    <w:p w:rsidR="001F58BD" w:rsidRDefault="001F58BD" w:rsidP="001F58BD">
      <w:r>
        <w:t xml:space="preserve"> </w:t>
      </w:r>
      <w:r>
        <w:t xml:space="preserve"> 3/ Které náboženství je rozšířená v JZ Asii –</w:t>
      </w:r>
    </w:p>
    <w:p w:rsidR="001F58BD" w:rsidRDefault="001F58BD" w:rsidP="001F58BD">
      <w:r>
        <w:t xml:space="preserve">  </w:t>
      </w:r>
      <w:r>
        <w:t xml:space="preserve">4/ Těží Libanon ropu – ano-ne </w:t>
      </w:r>
    </w:p>
    <w:p w:rsidR="001F58BD" w:rsidRDefault="001F58BD" w:rsidP="001F58BD">
      <w:r>
        <w:t xml:space="preserve"> </w:t>
      </w:r>
      <w:r>
        <w:t xml:space="preserve"> 5/ Které zvíře se chová nejvíce na Arabském poloostrově-</w:t>
      </w:r>
    </w:p>
    <w:p w:rsidR="001F58BD" w:rsidRDefault="001F58BD" w:rsidP="001F58BD">
      <w:pPr>
        <w:ind w:left="-426"/>
      </w:pPr>
      <w:r>
        <w:t xml:space="preserve">          </w:t>
      </w:r>
      <w:r>
        <w:t xml:space="preserve">6/ K hlavním městům připiš příslušný stát: </w:t>
      </w:r>
      <w:proofErr w:type="spellStart"/>
      <w:r>
        <w:t>Tehrán</w:t>
      </w:r>
      <w:proofErr w:type="spellEnd"/>
      <w:r>
        <w:t xml:space="preserve">-                       </w:t>
      </w:r>
      <w:proofErr w:type="gramStart"/>
      <w:r>
        <w:t>Rijád-</w:t>
      </w:r>
      <w:r>
        <w:t xml:space="preserve">                    Ankara</w:t>
      </w:r>
      <w:proofErr w:type="gramEnd"/>
      <w:r>
        <w:t xml:space="preserve"> –</w:t>
      </w:r>
    </w:p>
    <w:p w:rsidR="001F58BD" w:rsidRDefault="001F58BD" w:rsidP="001F58BD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  7/ Na území kterých států leží Mrtvé moře-      </w:t>
      </w:r>
    </w:p>
    <w:p w:rsidR="00B57119" w:rsidRDefault="001F58BD" w:rsidP="001F58BD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  8/ Napiš 3 státy Blízkého východu-          </w:t>
      </w:r>
    </w:p>
    <w:p w:rsidR="00B57119" w:rsidRDefault="00B57119" w:rsidP="001F58BD">
      <w:pPr>
        <w:ind w:left="-426"/>
        <w:rPr>
          <w:sz w:val="24"/>
          <w:szCs w:val="24"/>
        </w:rPr>
      </w:pPr>
    </w:p>
    <w:p w:rsidR="00B57119" w:rsidRDefault="00B57119" w:rsidP="001F58BD">
      <w:pPr>
        <w:ind w:left="-426"/>
        <w:rPr>
          <w:sz w:val="24"/>
          <w:szCs w:val="24"/>
        </w:rPr>
      </w:pPr>
    </w:p>
    <w:p w:rsidR="00327DEE" w:rsidRDefault="00B57119" w:rsidP="001F58BD">
      <w:pPr>
        <w:ind w:left="-426"/>
      </w:pPr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1AE81B28" wp14:editId="7DD1230B">
                <wp:extent cx="304800" cy="304800"/>
                <wp:effectExtent l="0" t="0" r="0" b="0"/>
                <wp:docPr id="2" name="AutoShape 5" descr="https://mail.centrum.cz/download.php?msg_id=00000000230500048774046b9c11&amp;idx=1.2&amp;filename=20200316_131620.jpg&amp;r=81.299576061472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https://mail.centrum.cz/download.php?msg_id=00000000230500048774046b9c11&amp;idx=1.2&amp;filename=20200316_131620.jpg&amp;r=81.2995760614727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NxLNn0aAwAATQYAAA4AAAAAAAAAAAAAAAAALgIA&#10;AGRycy9lMm9Eb2MueG1sUEsBAi0AFAAGAAgAAAAhAEyg6SzYAAAAAwEAAA8AAAAAAAAAAAAAAAAA&#10;dA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  <w:r w:rsidR="001F58BD">
        <w:rPr>
          <w:sz w:val="24"/>
          <w:szCs w:val="24"/>
        </w:rPr>
        <w:t xml:space="preserve">              </w:t>
      </w:r>
      <w:r w:rsidR="001F58BD">
        <w:t xml:space="preserve">      </w:t>
      </w:r>
    </w:p>
    <w:sectPr w:rsidR="00327DEE" w:rsidSect="001F58BD">
      <w:pgSz w:w="11906" w:h="16838"/>
      <w:pgMar w:top="426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BD"/>
    <w:rsid w:val="001F58BD"/>
    <w:rsid w:val="00327DEE"/>
    <w:rsid w:val="00B5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1</cp:revision>
  <dcterms:created xsi:type="dcterms:W3CDTF">2020-03-24T11:51:00Z</dcterms:created>
  <dcterms:modified xsi:type="dcterms:W3CDTF">2020-03-24T12:15:00Z</dcterms:modified>
</cp:coreProperties>
</file>